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F00C50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F00C50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F00C50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F00C50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F00C50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00C50">
        <w:rPr>
          <w:rFonts w:asciiTheme="minorHAnsi" w:hAnsiTheme="minorHAnsi" w:cs="Arial"/>
          <w:b/>
          <w:lang w:val="en-ZA"/>
        </w:rPr>
        <w:t>Date:</w:t>
      </w:r>
      <w:r w:rsidRPr="00F00C50">
        <w:rPr>
          <w:rFonts w:asciiTheme="minorHAnsi" w:hAnsiTheme="minorHAnsi" w:cs="Arial"/>
          <w:b/>
          <w:lang w:val="en-ZA"/>
        </w:rPr>
        <w:tab/>
      </w:r>
      <w:r w:rsidR="00006EDC">
        <w:rPr>
          <w:rFonts w:asciiTheme="minorHAnsi" w:hAnsiTheme="minorHAnsi" w:cs="Arial"/>
          <w:b/>
          <w:lang w:val="en-ZA"/>
        </w:rPr>
        <w:t>22 April 2016</w:t>
      </w:r>
    </w:p>
    <w:p w:rsidR="00DE6F97" w:rsidRPr="00F00C50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F00C50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00C50">
        <w:rPr>
          <w:rFonts w:asciiTheme="minorHAnsi" w:hAnsiTheme="minorHAnsi" w:cs="Arial"/>
          <w:b/>
          <w:smallCaps/>
          <w:lang w:val="en-ZA"/>
        </w:rPr>
        <w:t>Subject:</w:t>
      </w:r>
      <w:r w:rsidRPr="00F00C50">
        <w:rPr>
          <w:rFonts w:asciiTheme="minorHAnsi" w:hAnsiTheme="minorHAnsi" w:cs="Arial"/>
          <w:b/>
          <w:lang w:val="en-ZA"/>
        </w:rPr>
        <w:t xml:space="preserve">   </w:t>
      </w:r>
      <w:r w:rsidR="00BC334B" w:rsidRPr="00F00C50">
        <w:rPr>
          <w:rFonts w:asciiTheme="minorHAnsi" w:hAnsiTheme="minorHAnsi" w:cs="Arial"/>
          <w:lang w:val="en-ZA"/>
        </w:rPr>
        <w:t>Partial Redemption</w:t>
      </w:r>
      <w:r w:rsidRPr="00F00C50">
        <w:rPr>
          <w:rFonts w:asciiTheme="minorHAnsi" w:hAnsiTheme="minorHAnsi" w:cs="Arial"/>
          <w:lang w:val="en-ZA"/>
        </w:rPr>
        <w:tab/>
      </w:r>
    </w:p>
    <w:p w:rsidR="00DE6F97" w:rsidRPr="00F00C50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00C50">
        <w:rPr>
          <w:rFonts w:asciiTheme="minorHAnsi" w:hAnsiTheme="minorHAnsi" w:cs="Arial"/>
          <w:b/>
          <w:i/>
          <w:lang w:val="en-ZA"/>
        </w:rPr>
        <w:t xml:space="preserve">(BLUE GRANITE NO 3 (RF) </w:t>
      </w:r>
      <w:r w:rsidR="004678E5" w:rsidRPr="00F00C50">
        <w:rPr>
          <w:rFonts w:asciiTheme="minorHAnsi" w:hAnsiTheme="minorHAnsi" w:cs="Arial"/>
          <w:b/>
          <w:i/>
          <w:lang w:val="en-ZA"/>
        </w:rPr>
        <w:t>LIMITED</w:t>
      </w:r>
      <w:r w:rsidRPr="00F00C50">
        <w:rPr>
          <w:rFonts w:asciiTheme="minorHAnsi" w:hAnsiTheme="minorHAnsi" w:cs="Arial"/>
          <w:b/>
          <w:i/>
          <w:lang w:val="en-ZA"/>
        </w:rPr>
        <w:t xml:space="preserve"> –“BG32</w:t>
      </w:r>
      <w:r w:rsidR="00BC334B" w:rsidRPr="00F00C50">
        <w:rPr>
          <w:rFonts w:asciiTheme="minorHAnsi" w:hAnsiTheme="minorHAnsi" w:cs="Arial"/>
          <w:b/>
          <w:i/>
          <w:lang w:val="en-ZA"/>
        </w:rPr>
        <w:t>A2</w:t>
      </w:r>
      <w:r w:rsidRPr="00F00C50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F00C50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F00C50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00C50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F00C50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F00C50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F00C50">
        <w:rPr>
          <w:rFonts w:asciiTheme="minorHAnsi" w:hAnsiTheme="minorHAnsi"/>
          <w:lang w:val="en-ZA"/>
        </w:rPr>
        <w:t xml:space="preserve">In accordance with the Terms and Conditions of </w:t>
      </w:r>
      <w:r w:rsidRPr="00F00C50">
        <w:rPr>
          <w:rFonts w:asciiTheme="minorHAnsi" w:hAnsiTheme="minorHAnsi" w:cs="Arial"/>
          <w:b/>
          <w:lang w:val="en-ZA"/>
        </w:rPr>
        <w:t xml:space="preserve">BLUE GRANITE NO 3 (RF) </w:t>
      </w:r>
      <w:r w:rsidR="004678E5" w:rsidRPr="00F00C50">
        <w:rPr>
          <w:rFonts w:asciiTheme="minorHAnsi" w:hAnsiTheme="minorHAnsi" w:cs="Arial"/>
          <w:b/>
          <w:lang w:val="en-ZA"/>
        </w:rPr>
        <w:t>LIMITED</w:t>
      </w:r>
      <w:r w:rsidRPr="00F00C50">
        <w:rPr>
          <w:rFonts w:asciiTheme="minorHAnsi" w:hAnsiTheme="minorHAnsi"/>
          <w:lang w:val="en-ZA"/>
        </w:rPr>
        <w:t xml:space="preserve"> notes, investors are herewith advised of the partial</w:t>
      </w:r>
      <w:r w:rsidRPr="00F00C50">
        <w:rPr>
          <w:rFonts w:asciiTheme="minorHAnsi" w:hAnsiTheme="minorHAnsi"/>
          <w:b/>
          <w:i/>
          <w:lang w:val="en-ZA"/>
        </w:rPr>
        <w:t xml:space="preserve"> </w:t>
      </w:r>
      <w:r w:rsidRPr="00F00C50">
        <w:rPr>
          <w:rFonts w:asciiTheme="minorHAnsi" w:hAnsiTheme="minorHAnsi"/>
          <w:lang w:val="en-ZA"/>
        </w:rPr>
        <w:t xml:space="preserve">capital redemption of the below notes effective </w:t>
      </w:r>
      <w:r w:rsidR="00006EDC">
        <w:rPr>
          <w:rFonts w:asciiTheme="minorHAnsi" w:hAnsiTheme="minorHAnsi"/>
          <w:lang w:val="en-ZA"/>
        </w:rPr>
        <w:t>3 May 2016</w:t>
      </w:r>
      <w:r w:rsidR="00E70F97" w:rsidRPr="00F00C50">
        <w:rPr>
          <w:rFonts w:asciiTheme="minorHAnsi" w:hAnsiTheme="minorHAnsi"/>
          <w:b/>
          <w:lang w:val="en-ZA"/>
        </w:rPr>
        <w:t>.</w:t>
      </w:r>
    </w:p>
    <w:p w:rsidR="004678E5" w:rsidRPr="00F00C50" w:rsidRDefault="004678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F00C50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F00C50" w:rsidTr="00614B83">
        <w:trPr>
          <w:jc w:val="center"/>
        </w:trPr>
        <w:tc>
          <w:tcPr>
            <w:tcW w:w="1871" w:type="dxa"/>
          </w:tcPr>
          <w:p w:rsidR="00DE6F97" w:rsidRPr="00F00C50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F00C50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00C50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F00C50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F00C50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F00C50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F00C50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00C50" w:rsidRDefault="00DE6F97" w:rsidP="00BC334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00C50">
              <w:rPr>
                <w:rFonts w:asciiTheme="minorHAnsi" w:hAnsiTheme="minorHAnsi" w:cs="Arial"/>
                <w:b/>
                <w:i/>
                <w:lang w:val="en-ZA"/>
              </w:rPr>
              <w:t>BG32</w:t>
            </w:r>
            <w:r w:rsidR="00BC334B" w:rsidRPr="00F00C50">
              <w:rPr>
                <w:rFonts w:asciiTheme="minorHAnsi" w:hAnsiTheme="minorHAnsi" w:cs="Arial"/>
                <w:b/>
                <w:i/>
                <w:lang w:val="en-ZA"/>
              </w:rPr>
              <w:t>A2</w:t>
            </w:r>
            <w:r w:rsidR="004678E5" w:rsidRPr="00F00C50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ZAG000090</w:t>
            </w:r>
            <w:r w:rsidR="00BC334B" w:rsidRPr="00F00C50">
              <w:rPr>
                <w:rFonts w:asciiTheme="minorHAnsi" w:hAnsiTheme="minorHAnsi" w:cs="Arial"/>
                <w:b/>
                <w:i/>
                <w:lang w:val="en-ZA"/>
              </w:rPr>
              <w:t>366</w:t>
            </w:r>
          </w:p>
        </w:tc>
        <w:tc>
          <w:tcPr>
            <w:tcW w:w="2925" w:type="dxa"/>
          </w:tcPr>
          <w:p w:rsidR="00DE6F97" w:rsidRPr="00F00C50" w:rsidRDefault="004678E5" w:rsidP="00006ED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F00C50">
              <w:rPr>
                <w:rFonts w:asciiTheme="minorHAnsi" w:eastAsia="Times New Roman" w:hAnsiTheme="minorHAnsi"/>
                <w:lang w:val="en-ZA"/>
              </w:rPr>
              <w:t xml:space="preserve">         R  </w:t>
            </w:r>
            <w:r w:rsidR="00006EDC">
              <w:rPr>
                <w:rFonts w:asciiTheme="minorHAnsi" w:eastAsia="Times New Roman" w:hAnsiTheme="minorHAnsi"/>
                <w:lang w:val="en-ZA"/>
              </w:rPr>
              <w:t>46,143,726.00</w:t>
            </w:r>
          </w:p>
        </w:tc>
        <w:tc>
          <w:tcPr>
            <w:tcW w:w="399" w:type="dxa"/>
          </w:tcPr>
          <w:p w:rsidR="00DE6F97" w:rsidRPr="00F00C50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006ED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F00C5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678E5" w:rsidRPr="00F00C5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F00C50">
              <w:rPr>
                <w:rFonts w:asciiTheme="minorHAnsi" w:eastAsia="Times New Roman" w:hAnsiTheme="minorHAnsi"/>
                <w:lang w:val="en-ZA"/>
              </w:rPr>
              <w:t>R</w:t>
            </w:r>
            <w:r w:rsidR="00F00C50" w:rsidRPr="00F00C5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06EDC">
              <w:rPr>
                <w:rFonts w:asciiTheme="minorHAnsi" w:eastAsia="Times New Roman" w:hAnsiTheme="minorHAnsi"/>
                <w:lang w:val="en-ZA"/>
              </w:rPr>
              <w:t>45,277,144.00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F699D" w:rsidRDefault="00BF699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BF699D" w:rsidRPr="003A5C94" w:rsidRDefault="00BF699D" w:rsidP="00BF69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Aleesha Pillay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</w:p>
    <w:p w:rsidR="00DE6F97" w:rsidRPr="003A5C94" w:rsidRDefault="00AD3D1C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 w:rsidR="00E70F97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4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4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6EDC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B7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318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47DD"/>
    <w:rsid w:val="004275C4"/>
    <w:rsid w:val="00427829"/>
    <w:rsid w:val="00430D32"/>
    <w:rsid w:val="0043107C"/>
    <w:rsid w:val="00431A28"/>
    <w:rsid w:val="0043243B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8E5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3D1C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6A30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34B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99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0F97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0C5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82F2C4D-59C2-4FCA-867F-D8C77D5903FB}"/>
</file>

<file path=customXml/itemProps2.xml><?xml version="1.0" encoding="utf-8"?>
<ds:datastoreItem xmlns:ds="http://schemas.openxmlformats.org/officeDocument/2006/customXml" ds:itemID="{C1371442-5CB7-4C5A-B0E8-2A6DB6024EE1}"/>
</file>

<file path=customXml/itemProps3.xml><?xml version="1.0" encoding="utf-8"?>
<ds:datastoreItem xmlns:ds="http://schemas.openxmlformats.org/officeDocument/2006/customXml" ds:itemID="{AB0D917C-4E6B-4AA8-B70B-A05333908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2016-01-27T09:32:00Z</dcterms:created>
  <dcterms:modified xsi:type="dcterms:W3CDTF">2016-04-22T12:37:00Z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